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D5498" w14:textId="6A28F5B9" w:rsidR="002F3ED3" w:rsidRPr="00607242" w:rsidRDefault="002F3ED3">
      <w:pPr>
        <w:rPr>
          <w:rFonts w:ascii="Calibri" w:hAnsi="Calibri"/>
          <w:sz w:val="20"/>
          <w:szCs w:val="20"/>
        </w:rPr>
      </w:pPr>
    </w:p>
    <w:p w14:paraId="648B37BB" w14:textId="582806F2" w:rsidR="003949C3" w:rsidRDefault="00656E6B">
      <w:pPr>
        <w:rPr>
          <w:rFonts w:ascii="Calibri" w:hAnsi="Calibri"/>
          <w:sz w:val="20"/>
          <w:szCs w:val="20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3487"/>
        <w:gridCol w:w="3487"/>
        <w:gridCol w:w="3488"/>
        <w:gridCol w:w="3992"/>
      </w:tblGrid>
      <w:tr w:rsidR="00D54462" w14:paraId="63339CF3" w14:textId="77777777" w:rsidTr="00D54462">
        <w:tc>
          <w:tcPr>
            <w:tcW w:w="3487" w:type="dxa"/>
          </w:tcPr>
          <w:p w14:paraId="314F6802" w14:textId="2AF73551" w:rsidR="00D54462" w:rsidRPr="00607242" w:rsidRDefault="00D54462" w:rsidP="00D54462">
            <w:pPr>
              <w:rPr>
                <w:rFonts w:ascii="Calibri" w:hAnsi="Calibri" w:cs="Effra Light"/>
                <w:color w:val="176183"/>
                <w:sz w:val="20"/>
                <w:szCs w:val="20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98176" behindDoc="0" locked="0" layoutInCell="1" allowOverlap="1" wp14:anchorId="68C52EC1" wp14:editId="6F9F832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154940</wp:posOffset>
                  </wp:positionV>
                  <wp:extent cx="692150" cy="435610"/>
                  <wp:effectExtent l="0" t="0" r="0" b="0"/>
                  <wp:wrapSquare wrapText="bothSides"/>
                  <wp:docPr id="8" name="Picture 8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cons-05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43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7242">
              <w:rPr>
                <w:rFonts w:ascii="Calibri" w:hAnsi="Calibri"/>
                <w:b/>
                <w:bCs/>
                <w:color w:val="176183"/>
                <w:sz w:val="20"/>
                <w:szCs w:val="20"/>
              </w:rPr>
              <w:t xml:space="preserve">Complete </w:t>
            </w:r>
            <w:r w:rsidRPr="00607242">
              <w:rPr>
                <w:rFonts w:ascii="Calibri" w:hAnsi="Calibri"/>
                <w:color w:val="176183"/>
                <w:sz w:val="20"/>
                <w:szCs w:val="20"/>
              </w:rPr>
              <w:t>this course</w:t>
            </w:r>
            <w:r w:rsidRPr="00607242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which provides an introduction to social media and marketing.</w:t>
            </w:r>
          </w:p>
          <w:p w14:paraId="4E55E8CC" w14:textId="77777777" w:rsidR="00D54462" w:rsidRPr="00607242" w:rsidRDefault="00D54462" w:rsidP="00D54462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0D0AC4E" w14:textId="77777777" w:rsidR="00D54462" w:rsidRPr="00607242" w:rsidRDefault="00D54462" w:rsidP="00D54462">
            <w:pPr>
              <w:rPr>
                <w:rFonts w:ascii="Calibri" w:hAnsi="Calibri" w:cs="Calibri"/>
                <w:sz w:val="20"/>
                <w:szCs w:val="20"/>
              </w:rPr>
            </w:pPr>
            <w:hyperlink r:id="rId8" w:history="1">
              <w:r w:rsidRPr="00607242">
                <w:rPr>
                  <w:rStyle w:val="Hyperlink"/>
                  <w:rFonts w:ascii="Calibri" w:hAnsi="Calibri" w:cs="Calibri"/>
                  <w:sz w:val="20"/>
                  <w:szCs w:val="20"/>
                </w:rPr>
                <w:t>Create a social media and marketing campaign</w:t>
              </w:r>
            </w:hyperlink>
            <w:r w:rsidRPr="00607242">
              <w:rPr>
                <w:rStyle w:val="Hyperlink"/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E82591B" w14:textId="706F1023" w:rsidR="00D54462" w:rsidRDefault="00D54462" w:rsidP="00D54462">
            <w:pPr>
              <w:rPr>
                <w:rFonts w:ascii="Calibri" w:hAnsi="Calibri"/>
                <w:sz w:val="20"/>
                <w:szCs w:val="20"/>
              </w:rPr>
            </w:pPr>
            <w:r w:rsidRPr="00607242">
              <w:rPr>
                <w:rFonts w:ascii="Calibri" w:hAnsi="Calibri" w:cs="Calibri"/>
                <w:i/>
                <w:iCs/>
                <w:color w:val="3A343A"/>
                <w:sz w:val="20"/>
                <w:szCs w:val="20"/>
              </w:rPr>
              <w:t>Institute of Coding and the</w:t>
            </w:r>
          </w:p>
        </w:tc>
        <w:tc>
          <w:tcPr>
            <w:tcW w:w="3487" w:type="dxa"/>
          </w:tcPr>
          <w:p w14:paraId="1AFB5965" w14:textId="77777777" w:rsidR="00D54462" w:rsidRDefault="00D54462" w:rsidP="00D54462">
            <w:pPr>
              <w:rPr>
                <w:rFonts w:ascii="Calibri" w:hAnsi="Calibri"/>
                <w:b/>
                <w:bCs/>
                <w:color w:val="176183"/>
                <w:sz w:val="20"/>
                <w:szCs w:val="20"/>
              </w:rPr>
            </w:pPr>
          </w:p>
          <w:p w14:paraId="2DF8AE9E" w14:textId="37A133DC" w:rsidR="00D54462" w:rsidRPr="00607242" w:rsidRDefault="00D54462" w:rsidP="00D54462">
            <w:pPr>
              <w:rPr>
                <w:rFonts w:ascii="Calibri" w:hAnsi="Calibri" w:cs="Calibri"/>
                <w:color w:val="222222"/>
                <w:sz w:val="20"/>
                <w:szCs w:val="20"/>
                <w:shd w:val="clear" w:color="auto" w:fill="FFFFFF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87936" behindDoc="0" locked="0" layoutInCell="1" allowOverlap="1" wp14:anchorId="77C39EAC" wp14:editId="26AB1A8E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155575</wp:posOffset>
                  </wp:positionV>
                  <wp:extent cx="676275" cy="426085"/>
                  <wp:effectExtent l="0" t="0" r="0" b="5715"/>
                  <wp:wrapSquare wrapText="bothSides"/>
                  <wp:docPr id="15" name="Picture 15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cons-06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426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7242">
              <w:rPr>
                <w:rFonts w:ascii="Calibri" w:hAnsi="Calibri"/>
                <w:b/>
                <w:bCs/>
                <w:color w:val="176183"/>
                <w:sz w:val="20"/>
                <w:szCs w:val="20"/>
              </w:rPr>
              <w:t xml:space="preserve">Read </w:t>
            </w:r>
            <w:r w:rsidRPr="00607242">
              <w:rPr>
                <w:rFonts w:ascii="Calibri" w:hAnsi="Calibri"/>
                <w:color w:val="176183"/>
                <w:sz w:val="20"/>
                <w:szCs w:val="20"/>
              </w:rPr>
              <w:t xml:space="preserve">this article </w:t>
            </w:r>
            <w:r w:rsidRPr="00607242">
              <w:rPr>
                <w:rFonts w:ascii="Calibri" w:hAnsi="Calibri" w:cs="Calibri"/>
                <w:color w:val="222222"/>
                <w:sz w:val="20"/>
                <w:szCs w:val="20"/>
                <w:shd w:val="clear" w:color="auto" w:fill="FFFFFF"/>
              </w:rPr>
              <w:t>about the future of teaching in the world of AI.</w:t>
            </w:r>
          </w:p>
          <w:p w14:paraId="384FAD5A" w14:textId="77777777" w:rsidR="00D54462" w:rsidRPr="00607242" w:rsidRDefault="00D54462" w:rsidP="00D54462">
            <w:pPr>
              <w:rPr>
                <w:rFonts w:ascii="Calibri" w:hAnsi="Calibri" w:cs="Calibri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</w:p>
          <w:p w14:paraId="63BA3A3F" w14:textId="77777777" w:rsidR="00D54462" w:rsidRPr="00607242" w:rsidRDefault="00D54462" w:rsidP="00D54462">
            <w:pPr>
              <w:rPr>
                <w:rStyle w:val="Hyperlink"/>
                <w:rFonts w:ascii="Calibri" w:hAnsi="Calibri" w:cs="Calibri"/>
                <w:sz w:val="20"/>
                <w:szCs w:val="20"/>
              </w:rPr>
            </w:pPr>
            <w:hyperlink r:id="rId10" w:history="1">
              <w:r w:rsidRPr="00607242">
                <w:rPr>
                  <w:rStyle w:val="Hyperlink"/>
                  <w:rFonts w:ascii="Calibri" w:hAnsi="Calibri" w:cs="Calibri"/>
                  <w:sz w:val="20"/>
                  <w:szCs w:val="20"/>
                </w:rPr>
                <w:t>Intelligent machines will replace teachers in ten years</w:t>
              </w:r>
            </w:hyperlink>
            <w:r w:rsidRPr="00607242">
              <w:rPr>
                <w:rStyle w:val="Hyperlink"/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59A12D62" w14:textId="7A5979F2" w:rsidR="00D54462" w:rsidRDefault="00D54462" w:rsidP="00D54462">
            <w:pPr>
              <w:rPr>
                <w:rFonts w:ascii="Calibri" w:hAnsi="Calibri"/>
                <w:sz w:val="20"/>
                <w:szCs w:val="20"/>
              </w:rPr>
            </w:pPr>
            <w:r w:rsidRPr="00607242">
              <w:rPr>
                <w:rFonts w:ascii="Calibri" w:hAnsi="Calibri" w:cs="Calibri"/>
                <w:sz w:val="20"/>
                <w:szCs w:val="20"/>
              </w:rPr>
              <w:t>The Independent</w:t>
            </w:r>
          </w:p>
        </w:tc>
        <w:tc>
          <w:tcPr>
            <w:tcW w:w="3488" w:type="dxa"/>
          </w:tcPr>
          <w:p w14:paraId="19F8A178" w14:textId="4DB78B95" w:rsidR="00D54462" w:rsidRPr="00607242" w:rsidRDefault="00D54462" w:rsidP="00D54462">
            <w:pPr>
              <w:rPr>
                <w:rFonts w:ascii="Calibri" w:hAnsi="Calibri" w:cs="Calibri"/>
                <w:sz w:val="20"/>
                <w:szCs w:val="20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83840" behindDoc="0" locked="0" layoutInCell="1" allowOverlap="1" wp14:anchorId="1572B417" wp14:editId="6C738B7A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154940</wp:posOffset>
                  </wp:positionV>
                  <wp:extent cx="546735" cy="344170"/>
                  <wp:effectExtent l="0" t="0" r="0" b="0"/>
                  <wp:wrapSquare wrapText="bothSides"/>
                  <wp:docPr id="25" name="Picture 25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cons-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34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7242">
              <w:rPr>
                <w:rFonts w:ascii="Calibri" w:hAnsi="Calibri"/>
                <w:b/>
                <w:bCs/>
                <w:color w:val="176183"/>
                <w:sz w:val="20"/>
                <w:szCs w:val="20"/>
              </w:rPr>
              <w:t xml:space="preserve">Watch </w:t>
            </w:r>
            <w:r w:rsidRPr="00607242">
              <w:rPr>
                <w:rFonts w:ascii="Calibri" w:hAnsi="Calibri"/>
                <w:color w:val="176183"/>
                <w:sz w:val="20"/>
                <w:szCs w:val="20"/>
              </w:rPr>
              <w:t>this talk</w:t>
            </w:r>
            <w:r w:rsidRPr="00607242">
              <w:rPr>
                <w:rFonts w:ascii="Calibri" w:hAnsi="Calibri" w:cs="Calibri"/>
                <w:color w:val="3A343A"/>
                <w:sz w:val="20"/>
                <w:szCs w:val="20"/>
                <w:shd w:val="clear" w:color="auto" w:fill="FFFFFF"/>
              </w:rPr>
              <w:t xml:space="preserve"> </w:t>
            </w:r>
            <w:r w:rsidRPr="00607242">
              <w:rPr>
                <w:rFonts w:ascii="Calibri" w:hAnsi="Calibri" w:cs="Calibri"/>
                <w:sz w:val="20"/>
                <w:szCs w:val="20"/>
              </w:rPr>
              <w:t>from a successful start-up founder, where he explains the surprising result of his research.</w:t>
            </w:r>
          </w:p>
          <w:p w14:paraId="72572DF1" w14:textId="77777777" w:rsidR="00D54462" w:rsidRPr="00607242" w:rsidRDefault="00D54462" w:rsidP="00D5446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58A5CFB" w14:textId="77777777" w:rsidR="00D54462" w:rsidRPr="00607242" w:rsidRDefault="00D54462" w:rsidP="00D54462">
            <w:pPr>
              <w:rPr>
                <w:rFonts w:ascii="Calibri" w:hAnsi="Calibri" w:cs="Calibri"/>
                <w:sz w:val="20"/>
                <w:szCs w:val="20"/>
              </w:rPr>
            </w:pPr>
            <w:hyperlink r:id="rId12" w:history="1">
              <w:r w:rsidRPr="00607242">
                <w:rPr>
                  <w:rStyle w:val="Hyperlink"/>
                  <w:rFonts w:ascii="Calibri" w:hAnsi="Calibri" w:cs="Calibri"/>
                  <w:sz w:val="20"/>
                  <w:szCs w:val="20"/>
                </w:rPr>
                <w:t>The single biggest reason why start-ups succeed</w:t>
              </w:r>
            </w:hyperlink>
          </w:p>
          <w:p w14:paraId="1756FADF" w14:textId="781DC858" w:rsidR="00D54462" w:rsidRDefault="00D54462" w:rsidP="00D54462">
            <w:pPr>
              <w:rPr>
                <w:rFonts w:ascii="Calibri" w:hAnsi="Calibri"/>
                <w:sz w:val="20"/>
                <w:szCs w:val="20"/>
              </w:rPr>
            </w:pPr>
            <w:r w:rsidRPr="00607242">
              <w:rPr>
                <w:rFonts w:ascii="Calibri" w:hAnsi="Calibri" w:cs="Calibri"/>
                <w:i/>
                <w:iCs/>
                <w:sz w:val="20"/>
                <w:szCs w:val="20"/>
              </w:rPr>
              <w:t>TED Talk – Bill Gross</w:t>
            </w:r>
          </w:p>
        </w:tc>
        <w:tc>
          <w:tcPr>
            <w:tcW w:w="3992" w:type="dxa"/>
          </w:tcPr>
          <w:p w14:paraId="0E8A1173" w14:textId="22F17CAB" w:rsidR="00D54462" w:rsidRPr="00607242" w:rsidRDefault="00D54462" w:rsidP="00D54462">
            <w:pPr>
              <w:rPr>
                <w:rFonts w:ascii="Calibri" w:hAnsi="Calibri" w:cs="Calibri"/>
                <w:color w:val="3A343A"/>
                <w:sz w:val="20"/>
                <w:szCs w:val="20"/>
                <w:shd w:val="clear" w:color="auto" w:fill="FFFFFF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85888" behindDoc="0" locked="0" layoutInCell="1" allowOverlap="1" wp14:anchorId="25486571" wp14:editId="6568782A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155575</wp:posOffset>
                  </wp:positionV>
                  <wp:extent cx="692150" cy="435610"/>
                  <wp:effectExtent l="0" t="0" r="0" b="0"/>
                  <wp:wrapSquare wrapText="bothSides"/>
                  <wp:docPr id="18" name="Picture 18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cons-05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43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7242">
              <w:rPr>
                <w:rFonts w:ascii="Calibri" w:hAnsi="Calibri"/>
                <w:b/>
                <w:bCs/>
                <w:color w:val="176183"/>
                <w:sz w:val="20"/>
                <w:szCs w:val="20"/>
              </w:rPr>
              <w:t xml:space="preserve">Complete </w:t>
            </w:r>
            <w:r w:rsidRPr="00607242">
              <w:rPr>
                <w:rFonts w:ascii="Calibri" w:hAnsi="Calibri"/>
                <w:color w:val="176183"/>
                <w:sz w:val="20"/>
                <w:szCs w:val="20"/>
              </w:rPr>
              <w:t>this course</w:t>
            </w:r>
            <w:r>
              <w:rPr>
                <w:rFonts w:ascii="Calibri" w:hAnsi="Calibri"/>
                <w:color w:val="176183"/>
                <w:sz w:val="20"/>
                <w:szCs w:val="20"/>
              </w:rPr>
              <w:t xml:space="preserve"> </w:t>
            </w:r>
            <w:r w:rsidRPr="00607242">
              <w:rPr>
                <w:rFonts w:ascii="Calibri" w:hAnsi="Calibri" w:cs="Calibri"/>
                <w:color w:val="3A343A"/>
                <w:sz w:val="20"/>
                <w:szCs w:val="20"/>
                <w:shd w:val="clear" w:color="auto" w:fill="FFFFFF"/>
              </w:rPr>
              <w:t>which explores how the way we work will change in a world of automation.</w:t>
            </w:r>
          </w:p>
          <w:p w14:paraId="61CC132F" w14:textId="77777777" w:rsidR="00D54462" w:rsidRPr="00607242" w:rsidRDefault="00D54462" w:rsidP="00D54462">
            <w:pPr>
              <w:rPr>
                <w:rFonts w:ascii="Calibri" w:hAnsi="Calibri"/>
                <w:color w:val="002060"/>
                <w:sz w:val="20"/>
                <w:szCs w:val="20"/>
              </w:rPr>
            </w:pPr>
          </w:p>
          <w:p w14:paraId="6D08EAEE" w14:textId="77777777" w:rsidR="00D54462" w:rsidRPr="00607242" w:rsidRDefault="00D54462" w:rsidP="00D54462">
            <w:pPr>
              <w:rPr>
                <w:rFonts w:ascii="Calibri" w:hAnsi="Calibri"/>
                <w:sz w:val="20"/>
                <w:szCs w:val="20"/>
              </w:rPr>
            </w:pPr>
            <w:hyperlink r:id="rId13" w:history="1">
              <w:r w:rsidRPr="00607242">
                <w:rPr>
                  <w:rStyle w:val="Hyperlink"/>
                  <w:rFonts w:ascii="Calibri" w:hAnsi="Calibri"/>
                  <w:sz w:val="20"/>
                  <w:szCs w:val="20"/>
                </w:rPr>
                <w:t>The future of work - preparing for disruption</w:t>
              </w:r>
            </w:hyperlink>
          </w:p>
          <w:p w14:paraId="7EE2F08F" w14:textId="0A29AC24" w:rsidR="00D54462" w:rsidRDefault="00D54462" w:rsidP="00D5446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002060"/>
                <w:sz w:val="20"/>
                <w:szCs w:val="20"/>
              </w:rPr>
              <w:t>Open Learning Campus</w:t>
            </w:r>
          </w:p>
        </w:tc>
      </w:tr>
      <w:tr w:rsidR="00D54462" w14:paraId="0208ABFB" w14:textId="77777777" w:rsidTr="00152864">
        <w:tc>
          <w:tcPr>
            <w:tcW w:w="3487" w:type="dxa"/>
            <w:vAlign w:val="center"/>
          </w:tcPr>
          <w:p w14:paraId="49AB25B7" w14:textId="77777777" w:rsidR="00D54462" w:rsidRPr="00607242" w:rsidRDefault="00D54462" w:rsidP="00D54462">
            <w:pPr>
              <w:rPr>
                <w:rFonts w:ascii="Calibri" w:hAnsi="Calibri"/>
                <w:color w:val="176183"/>
                <w:sz w:val="20"/>
                <w:szCs w:val="20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700224" behindDoc="0" locked="0" layoutInCell="1" allowOverlap="1" wp14:anchorId="05AF5C2B" wp14:editId="336F996A">
                  <wp:simplePos x="0" y="0"/>
                  <wp:positionH relativeFrom="column">
                    <wp:posOffset>-671830</wp:posOffset>
                  </wp:positionH>
                  <wp:positionV relativeFrom="paragraph">
                    <wp:posOffset>-4445</wp:posOffset>
                  </wp:positionV>
                  <wp:extent cx="595630" cy="398780"/>
                  <wp:effectExtent l="0" t="0" r="0" b="1270"/>
                  <wp:wrapSquare wrapText="bothSides"/>
                  <wp:docPr id="9" name="Picture 9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cons-02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0" cy="398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7242">
              <w:rPr>
                <w:rFonts w:ascii="Calibri" w:hAnsi="Calibri"/>
                <w:b/>
                <w:bCs/>
                <w:color w:val="176183"/>
                <w:sz w:val="20"/>
                <w:szCs w:val="20"/>
              </w:rPr>
              <w:t xml:space="preserve">Listen </w:t>
            </w:r>
            <w:r w:rsidRPr="00607242">
              <w:rPr>
                <w:rFonts w:ascii="Calibri" w:hAnsi="Calibri"/>
                <w:color w:val="176183"/>
                <w:sz w:val="20"/>
                <w:szCs w:val="20"/>
              </w:rPr>
              <w:t xml:space="preserve">to this radio programme </w:t>
            </w:r>
            <w:r w:rsidRPr="00607242">
              <w:rPr>
                <w:rFonts w:ascii="Calibri" w:hAnsi="Calibri"/>
                <w:color w:val="000000" w:themeColor="text1"/>
                <w:sz w:val="20"/>
                <w:szCs w:val="20"/>
              </w:rPr>
              <w:t>about how the marketing industry uses our sense of guilt to influence what we buy.</w:t>
            </w:r>
          </w:p>
          <w:p w14:paraId="45D2BBBD" w14:textId="77777777" w:rsidR="00D54462" w:rsidRPr="00607242" w:rsidRDefault="00D54462" w:rsidP="00D54462">
            <w:pPr>
              <w:rPr>
                <w:rFonts w:ascii="Calibri" w:hAnsi="Calibri"/>
                <w:color w:val="176183"/>
                <w:sz w:val="20"/>
                <w:szCs w:val="20"/>
              </w:rPr>
            </w:pPr>
          </w:p>
          <w:p w14:paraId="40792ED5" w14:textId="77777777" w:rsidR="00D54462" w:rsidRPr="00607242" w:rsidRDefault="00D54462" w:rsidP="00D54462">
            <w:pPr>
              <w:rPr>
                <w:rFonts w:ascii="Calibri" w:hAnsi="Calibri" w:cs="Calibri"/>
                <w:sz w:val="20"/>
                <w:szCs w:val="20"/>
              </w:rPr>
            </w:pPr>
            <w:hyperlink r:id="rId15" w:history="1">
              <w:r w:rsidRPr="00607242">
                <w:rPr>
                  <w:rStyle w:val="Hyperlink"/>
                  <w:rFonts w:ascii="Calibri" w:hAnsi="Calibri" w:cs="Calibri"/>
                  <w:sz w:val="20"/>
                  <w:szCs w:val="20"/>
                </w:rPr>
                <w:t>Marketing: The Power of Shame</w:t>
              </w:r>
            </w:hyperlink>
            <w:r w:rsidRPr="0060724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E1911FC" w14:textId="04066DCF" w:rsidR="00D54462" w:rsidRDefault="00D54462" w:rsidP="00D54462">
            <w:pPr>
              <w:rPr>
                <w:rFonts w:ascii="Calibri" w:hAnsi="Calibri"/>
                <w:sz w:val="20"/>
                <w:szCs w:val="20"/>
              </w:rPr>
            </w:pPr>
            <w:r w:rsidRPr="00607242">
              <w:rPr>
                <w:rFonts w:ascii="Calibri" w:hAnsi="Calibri" w:cs="Calibri"/>
                <w:i/>
                <w:iCs/>
                <w:sz w:val="20"/>
                <w:szCs w:val="20"/>
              </w:rPr>
              <w:t>BBC Sounds</w:t>
            </w:r>
          </w:p>
        </w:tc>
        <w:tc>
          <w:tcPr>
            <w:tcW w:w="3487" w:type="dxa"/>
            <w:vAlign w:val="center"/>
          </w:tcPr>
          <w:p w14:paraId="5B5D4F66" w14:textId="77777777" w:rsidR="00D54462" w:rsidRPr="00607242" w:rsidRDefault="00D54462" w:rsidP="00D54462">
            <w:pPr>
              <w:rPr>
                <w:rFonts w:ascii="Calibri" w:hAnsi="Calibri"/>
                <w:color w:val="176183"/>
                <w:sz w:val="20"/>
                <w:szCs w:val="20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701248" behindDoc="0" locked="0" layoutInCell="1" allowOverlap="1" wp14:anchorId="4688A7C4" wp14:editId="0398D4D6">
                  <wp:simplePos x="0" y="0"/>
                  <wp:positionH relativeFrom="column">
                    <wp:posOffset>-709930</wp:posOffset>
                  </wp:positionH>
                  <wp:positionV relativeFrom="paragraph">
                    <wp:posOffset>-4445</wp:posOffset>
                  </wp:positionV>
                  <wp:extent cx="614680" cy="398780"/>
                  <wp:effectExtent l="0" t="0" r="0" b="1270"/>
                  <wp:wrapSquare wrapText="bothSides"/>
                  <wp:docPr id="10" name="Picture 10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cons-02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680" cy="398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7242">
              <w:rPr>
                <w:rFonts w:ascii="Calibri" w:hAnsi="Calibri"/>
                <w:b/>
                <w:bCs/>
                <w:color w:val="176183"/>
                <w:sz w:val="20"/>
                <w:szCs w:val="20"/>
              </w:rPr>
              <w:t xml:space="preserve">Listen </w:t>
            </w:r>
            <w:r w:rsidRPr="00607242">
              <w:rPr>
                <w:rFonts w:ascii="Calibri" w:hAnsi="Calibri"/>
                <w:color w:val="176183"/>
                <w:sz w:val="20"/>
                <w:szCs w:val="20"/>
              </w:rPr>
              <w:t xml:space="preserve">to this radio programme </w:t>
            </w:r>
            <w:r w:rsidRPr="00607242">
              <w:rPr>
                <w:rFonts w:ascii="Calibri" w:hAnsi="Calibri"/>
                <w:color w:val="000000" w:themeColor="text1"/>
                <w:sz w:val="20"/>
                <w:szCs w:val="20"/>
              </w:rPr>
              <w:t>about how the marketing industry uses our sense of guilt to influence what we buy.</w:t>
            </w:r>
          </w:p>
          <w:p w14:paraId="25BBD85E" w14:textId="77777777" w:rsidR="00D54462" w:rsidRPr="00607242" w:rsidRDefault="00D54462" w:rsidP="00D54462">
            <w:pPr>
              <w:rPr>
                <w:rFonts w:ascii="Calibri" w:hAnsi="Calibri"/>
                <w:color w:val="176183"/>
                <w:sz w:val="20"/>
                <w:szCs w:val="20"/>
              </w:rPr>
            </w:pPr>
          </w:p>
          <w:p w14:paraId="32685F99" w14:textId="77777777" w:rsidR="00D54462" w:rsidRPr="00607242" w:rsidRDefault="00D54462" w:rsidP="00D54462">
            <w:pPr>
              <w:rPr>
                <w:rFonts w:ascii="Calibri" w:hAnsi="Calibri" w:cs="Calibri"/>
                <w:sz w:val="20"/>
                <w:szCs w:val="20"/>
              </w:rPr>
            </w:pPr>
            <w:hyperlink r:id="rId17" w:history="1">
              <w:r w:rsidRPr="00607242">
                <w:rPr>
                  <w:rStyle w:val="Hyperlink"/>
                  <w:rFonts w:ascii="Calibri" w:hAnsi="Calibri" w:cs="Calibri"/>
                  <w:sz w:val="20"/>
                  <w:szCs w:val="20"/>
                </w:rPr>
                <w:t>Marketing: The Power of Shame</w:t>
              </w:r>
            </w:hyperlink>
            <w:r w:rsidRPr="0060724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2D3C61E" w14:textId="69283510" w:rsidR="00D54462" w:rsidRDefault="00D54462" w:rsidP="00D54462">
            <w:pPr>
              <w:rPr>
                <w:rFonts w:ascii="Calibri" w:hAnsi="Calibri"/>
                <w:sz w:val="20"/>
                <w:szCs w:val="20"/>
              </w:rPr>
            </w:pPr>
            <w:r w:rsidRPr="00607242">
              <w:rPr>
                <w:rFonts w:ascii="Calibri" w:hAnsi="Calibri" w:cs="Calibri"/>
                <w:i/>
                <w:iCs/>
                <w:sz w:val="20"/>
                <w:szCs w:val="20"/>
              </w:rPr>
              <w:t>BBC Sounds</w:t>
            </w:r>
          </w:p>
        </w:tc>
        <w:tc>
          <w:tcPr>
            <w:tcW w:w="3488" w:type="dxa"/>
            <w:vAlign w:val="center"/>
          </w:tcPr>
          <w:p w14:paraId="1929C5EC" w14:textId="77777777" w:rsidR="00D54462" w:rsidRPr="00607242" w:rsidRDefault="00D54462" w:rsidP="00D54462">
            <w:pPr>
              <w:rPr>
                <w:rFonts w:ascii="Calibri" w:hAnsi="Calibri" w:cs="Calibri"/>
                <w:sz w:val="20"/>
                <w:szCs w:val="20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702272" behindDoc="0" locked="0" layoutInCell="1" allowOverlap="1" wp14:anchorId="519347DB" wp14:editId="1A387820">
                  <wp:simplePos x="0" y="0"/>
                  <wp:positionH relativeFrom="column">
                    <wp:posOffset>-409575</wp:posOffset>
                  </wp:positionH>
                  <wp:positionV relativeFrom="paragraph">
                    <wp:posOffset>-175260</wp:posOffset>
                  </wp:positionV>
                  <wp:extent cx="546735" cy="344170"/>
                  <wp:effectExtent l="0" t="0" r="0" b="0"/>
                  <wp:wrapSquare wrapText="bothSides"/>
                  <wp:docPr id="11" name="Picture 11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cons-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34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7242">
              <w:rPr>
                <w:rFonts w:ascii="Calibri" w:hAnsi="Calibri"/>
                <w:b/>
                <w:bCs/>
                <w:color w:val="176183"/>
                <w:sz w:val="20"/>
                <w:szCs w:val="20"/>
              </w:rPr>
              <w:t xml:space="preserve">Watch </w:t>
            </w:r>
            <w:r w:rsidRPr="00607242">
              <w:rPr>
                <w:rFonts w:ascii="Calibri" w:hAnsi="Calibri"/>
                <w:color w:val="176183"/>
                <w:sz w:val="20"/>
                <w:szCs w:val="20"/>
              </w:rPr>
              <w:t>this talk</w:t>
            </w:r>
          </w:p>
          <w:p w14:paraId="729AC0B4" w14:textId="77777777" w:rsidR="00D54462" w:rsidRPr="00607242" w:rsidRDefault="00D54462" w:rsidP="00D54462">
            <w:pPr>
              <w:rPr>
                <w:rFonts w:ascii="Calibri" w:hAnsi="Calibri" w:cs="Calibri"/>
                <w:sz w:val="20"/>
                <w:szCs w:val="20"/>
              </w:rPr>
            </w:pPr>
            <w:r w:rsidRPr="00607242">
              <w:rPr>
                <w:rFonts w:ascii="Calibri" w:hAnsi="Calibri" w:cs="Calibri"/>
                <w:sz w:val="20"/>
                <w:szCs w:val="20"/>
              </w:rPr>
              <w:t xml:space="preserve"> which explores how targeting gender fails to drive businesses forward.</w:t>
            </w:r>
          </w:p>
          <w:p w14:paraId="35DFAEA8" w14:textId="77777777" w:rsidR="00D54462" w:rsidRPr="00607242" w:rsidRDefault="00D54462" w:rsidP="00D54462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13C20D8" w14:textId="77777777" w:rsidR="00D54462" w:rsidRPr="00607242" w:rsidRDefault="00D54462" w:rsidP="00D54462">
            <w:pPr>
              <w:rPr>
                <w:rFonts w:ascii="Calibri" w:hAnsi="Calibri" w:cs="Calibri"/>
                <w:sz w:val="20"/>
                <w:szCs w:val="20"/>
              </w:rPr>
            </w:pPr>
            <w:hyperlink r:id="rId18" w:history="1">
              <w:r w:rsidRPr="00607242">
                <w:rPr>
                  <w:rStyle w:val="Hyperlink"/>
                  <w:rFonts w:ascii="Calibri" w:hAnsi="Calibri" w:cs="Calibri"/>
                  <w:sz w:val="20"/>
                  <w:szCs w:val="20"/>
                </w:rPr>
                <w:t>Why gender-based marketing is bad for business</w:t>
              </w:r>
            </w:hyperlink>
          </w:p>
          <w:p w14:paraId="01643103" w14:textId="5AC4F90D" w:rsidR="00D54462" w:rsidRDefault="00D54462" w:rsidP="00D54462">
            <w:pPr>
              <w:rPr>
                <w:rFonts w:ascii="Calibri" w:hAnsi="Calibri"/>
                <w:sz w:val="20"/>
                <w:szCs w:val="20"/>
              </w:rPr>
            </w:pPr>
            <w:r w:rsidRPr="00607242">
              <w:rPr>
                <w:rFonts w:ascii="Calibri" w:hAnsi="Calibri" w:cs="Calibri"/>
                <w:i/>
                <w:iCs/>
                <w:sz w:val="20"/>
                <w:szCs w:val="20"/>
              </w:rPr>
              <w:t>TED Talk – Gaby Barrios</w:t>
            </w:r>
          </w:p>
        </w:tc>
        <w:tc>
          <w:tcPr>
            <w:tcW w:w="3992" w:type="dxa"/>
            <w:vAlign w:val="center"/>
          </w:tcPr>
          <w:p w14:paraId="036515C2" w14:textId="77777777" w:rsidR="00D54462" w:rsidRPr="00607242" w:rsidRDefault="00D54462" w:rsidP="00D54462">
            <w:pPr>
              <w:rPr>
                <w:rFonts w:ascii="Calibri" w:hAnsi="Calibri" w:cs="Effra Light"/>
                <w:color w:val="002060"/>
                <w:sz w:val="20"/>
                <w:szCs w:val="20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703296" behindDoc="0" locked="0" layoutInCell="1" allowOverlap="1" wp14:anchorId="7564BBC2" wp14:editId="3483E70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224155</wp:posOffset>
                  </wp:positionV>
                  <wp:extent cx="546735" cy="344170"/>
                  <wp:effectExtent l="0" t="0" r="0" b="0"/>
                  <wp:wrapSquare wrapText="bothSides"/>
                  <wp:docPr id="12" name="Picture 12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cons-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34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7242">
              <w:rPr>
                <w:rFonts w:ascii="Calibri" w:hAnsi="Calibri"/>
                <w:b/>
                <w:bCs/>
                <w:color w:val="176183"/>
                <w:sz w:val="20"/>
                <w:szCs w:val="20"/>
              </w:rPr>
              <w:t xml:space="preserve">Watch </w:t>
            </w:r>
            <w:r w:rsidRPr="00607242">
              <w:rPr>
                <w:rFonts w:ascii="Calibri" w:hAnsi="Calibri"/>
                <w:color w:val="176183"/>
                <w:sz w:val="20"/>
                <w:szCs w:val="20"/>
              </w:rPr>
              <w:t>this talk,</w:t>
            </w:r>
          </w:p>
          <w:p w14:paraId="58005472" w14:textId="4187D4B0" w:rsidR="00D54462" w:rsidRPr="00607242" w:rsidRDefault="00D54462" w:rsidP="00D54462">
            <w:pPr>
              <w:rPr>
                <w:rFonts w:ascii="Calibri" w:hAnsi="Calibri" w:cs="Calibri"/>
                <w:sz w:val="20"/>
                <w:szCs w:val="20"/>
              </w:rPr>
            </w:pPr>
            <w:r w:rsidRPr="00607242">
              <w:rPr>
                <w:rFonts w:ascii="Calibri" w:hAnsi="Calibri" w:cs="Calibri"/>
                <w:sz w:val="20"/>
                <w:szCs w:val="20"/>
              </w:rPr>
              <w:t xml:space="preserve">Dame Stephanie Shirley explains how she set up an all-female software empire under the name ‘Steve’. </w:t>
            </w:r>
          </w:p>
          <w:p w14:paraId="1FB47042" w14:textId="77777777" w:rsidR="00D54462" w:rsidRPr="00607242" w:rsidRDefault="00D54462" w:rsidP="00D54462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8435B75" w14:textId="77777777" w:rsidR="00D54462" w:rsidRPr="00607242" w:rsidRDefault="00D54462" w:rsidP="00D54462">
            <w:pPr>
              <w:rPr>
                <w:rStyle w:val="Hyperlink"/>
                <w:rFonts w:ascii="Calibri" w:hAnsi="Calibri" w:cs="Calibri"/>
                <w:sz w:val="20"/>
                <w:szCs w:val="20"/>
              </w:rPr>
            </w:pPr>
            <w:hyperlink r:id="rId19" w:history="1">
              <w:r w:rsidRPr="00607242">
                <w:rPr>
                  <w:rStyle w:val="Hyperlink"/>
                  <w:rFonts w:ascii="Calibri" w:hAnsi="Calibri" w:cs="Calibri"/>
                  <w:sz w:val="20"/>
                  <w:szCs w:val="20"/>
                </w:rPr>
                <w:t>Why do ambitious women have flat heads?</w:t>
              </w:r>
            </w:hyperlink>
          </w:p>
          <w:p w14:paraId="7BB8F7D5" w14:textId="7B187C47" w:rsidR="00D54462" w:rsidRDefault="00D54462" w:rsidP="00D54462">
            <w:pPr>
              <w:rPr>
                <w:rFonts w:ascii="Calibri" w:hAnsi="Calibri"/>
                <w:sz w:val="20"/>
                <w:szCs w:val="20"/>
              </w:rPr>
            </w:pPr>
            <w:r w:rsidRPr="00607242">
              <w:rPr>
                <w:rFonts w:ascii="Calibri" w:hAnsi="Calibri" w:cs="Calibri"/>
                <w:i/>
                <w:iCs/>
                <w:sz w:val="20"/>
                <w:szCs w:val="20"/>
              </w:rPr>
              <w:t>TED Talk – Dame Stephanie</w:t>
            </w:r>
          </w:p>
        </w:tc>
      </w:tr>
    </w:tbl>
    <w:p w14:paraId="129F4C81" w14:textId="77777777" w:rsidR="00D54462" w:rsidRPr="00607242" w:rsidRDefault="00D54462">
      <w:pPr>
        <w:rPr>
          <w:rFonts w:ascii="Calibri" w:hAnsi="Calibri"/>
          <w:sz w:val="20"/>
          <w:szCs w:val="20"/>
        </w:rPr>
      </w:pPr>
    </w:p>
    <w:sectPr w:rsidR="00D54462" w:rsidRPr="00607242" w:rsidSect="008621C7">
      <w:headerReference w:type="default" r:id="rId20"/>
      <w:footerReference w:type="default" r:id="rId21"/>
      <w:pgSz w:w="16840" w:h="11900" w:orient="landscape"/>
      <w:pgMar w:top="2268" w:right="1440" w:bottom="816" w:left="144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E2FFE2" w14:textId="77777777" w:rsidR="00656E6B" w:rsidRDefault="00656E6B" w:rsidP="00CC1341">
      <w:r>
        <w:separator/>
      </w:r>
    </w:p>
  </w:endnote>
  <w:endnote w:type="continuationSeparator" w:id="0">
    <w:p w14:paraId="4952A971" w14:textId="77777777" w:rsidR="00656E6B" w:rsidRDefault="00656E6B" w:rsidP="00CC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ffra Light">
    <w:altName w:val="Calibri"/>
    <w:charset w:val="4D"/>
    <w:family w:val="auto"/>
    <w:pitch w:val="variable"/>
    <w:sig w:usb0="A00022EF" w:usb1="D000A05B" w:usb2="00000008" w:usb3="00000000" w:csb0="000000DF" w:csb1="00000000"/>
  </w:font>
  <w:font w:name="Effra Heavy">
    <w:altName w:val="Trebuchet MS"/>
    <w:charset w:val="4D"/>
    <w:family w:val="auto"/>
    <w:pitch w:val="variable"/>
    <w:sig w:usb0="A00022EF" w:usb1="D000A05B" w:usb2="00000008" w:usb3="00000000" w:csb0="000000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284E7A" w14:textId="4C16CDE7" w:rsidR="00607242" w:rsidRPr="005A02DB" w:rsidRDefault="00607242">
    <w:pPr>
      <w:pStyle w:val="Footer"/>
      <w:rPr>
        <w:color w:val="FFFFFF" w:themeColor="background1"/>
      </w:rPr>
    </w:pPr>
    <w:r w:rsidRPr="005A02DB">
      <w:rPr>
        <w:color w:val="FFFFFF" w:themeColor="background1"/>
      </w:rPr>
      <w:ptab w:relativeTo="margin" w:alignment="center" w:leader="none"/>
    </w:r>
    <w:r w:rsidR="005A02DB" w:rsidRPr="005A02DB">
      <w:rPr>
        <w:color w:val="FFFFFF" w:themeColor="background1"/>
      </w:rPr>
      <w:t>April 2020</w:t>
    </w:r>
    <w:r w:rsidRPr="005A02DB">
      <w:rPr>
        <w:color w:val="FFFFFF" w:themeColor="background1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BED721" w14:textId="77777777" w:rsidR="00656E6B" w:rsidRDefault="00656E6B" w:rsidP="00CC1341">
      <w:r>
        <w:separator/>
      </w:r>
    </w:p>
  </w:footnote>
  <w:footnote w:type="continuationSeparator" w:id="0">
    <w:p w14:paraId="713A0EF5" w14:textId="77777777" w:rsidR="00656E6B" w:rsidRDefault="00656E6B" w:rsidP="00CC1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22522" w14:textId="67E2ADA3" w:rsidR="00CC1341" w:rsidRDefault="00123E1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7EC071" wp14:editId="331B61E5">
          <wp:simplePos x="0" y="0"/>
          <wp:positionH relativeFrom="column">
            <wp:posOffset>-1041400</wp:posOffset>
          </wp:positionH>
          <wp:positionV relativeFrom="paragraph">
            <wp:posOffset>-196850</wp:posOffset>
          </wp:positionV>
          <wp:extent cx="10852785" cy="7672705"/>
          <wp:effectExtent l="0" t="0" r="5715" b="444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EAR 11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2785" cy="7672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4973" w:rsidRPr="00BB2225"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52D04D8B" wp14:editId="7E2C35DB">
              <wp:simplePos x="0" y="0"/>
              <wp:positionH relativeFrom="column">
                <wp:posOffset>-295564</wp:posOffset>
              </wp:positionH>
              <wp:positionV relativeFrom="paragraph">
                <wp:posOffset>233795</wp:posOffset>
              </wp:positionV>
              <wp:extent cx="7112000" cy="5969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2000" cy="596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701D76" w14:textId="73E7037C" w:rsidR="00735D9B" w:rsidRPr="008621C7" w:rsidRDefault="00735D9B" w:rsidP="00735D9B">
                          <w:pPr>
                            <w:pStyle w:val="Header"/>
                            <w:spacing w:line="276" w:lineRule="auto"/>
                            <w:rPr>
                              <w:rFonts w:ascii="Effra Light" w:hAnsi="Effra Light" w:cs="Effra Light"/>
                              <w:i/>
                              <w:iCs/>
                              <w:color w:val="176183"/>
                              <w:sz w:val="32"/>
                              <w:szCs w:val="32"/>
                              <w14:textFill>
                                <w14:solidFill>
                                  <w14:srgbClr w14:val="176183">
                                    <w14:lumMod w14:val="75000"/>
                                    <w14:lumOff w14:val="25000"/>
                                  </w14:srgbClr>
                                </w14:solidFill>
                              </w14:textFill>
                            </w:rPr>
                          </w:pPr>
                          <w:r w:rsidRPr="008621C7">
                            <w:rPr>
                              <w:rFonts w:ascii="Effra Heavy" w:hAnsi="Effra Heavy" w:cs="Effra Heavy"/>
                              <w:b/>
                              <w:bCs/>
                              <w:color w:val="176183"/>
                              <w:sz w:val="32"/>
                              <w:szCs w:val="32"/>
                            </w:rPr>
                            <w:t>Year 11</w:t>
                          </w:r>
                          <w:r w:rsidR="00D54462">
                            <w:rPr>
                              <w:rFonts w:ascii="Effra Heavy" w:hAnsi="Effra Heavy" w:cs="Effra Heavy"/>
                              <w:b/>
                              <w:bCs/>
                              <w:color w:val="176183"/>
                              <w:sz w:val="32"/>
                              <w:szCs w:val="32"/>
                            </w:rPr>
                            <w:t>-12</w:t>
                          </w:r>
                          <w:r w:rsidRPr="008621C7">
                            <w:rPr>
                              <w:rFonts w:ascii="Effra Heavy" w:hAnsi="Effra Heavy" w:cs="Effra Heavy"/>
                              <w:b/>
                              <w:bCs/>
                              <w:color w:val="176183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  <w:p w14:paraId="196ED650" w14:textId="3174404A" w:rsidR="00394973" w:rsidRPr="008621C7" w:rsidRDefault="00735D9B" w:rsidP="008621C7">
                          <w:pPr>
                            <w:pStyle w:val="Header"/>
                            <w:spacing w:line="276" w:lineRule="auto"/>
                            <w:rPr>
                              <w:rFonts w:ascii="Effra Heavy" w:hAnsi="Effra Heavy" w:cs="Effra Heavy"/>
                              <w:b/>
                              <w:bCs/>
                              <w:color w:val="18668C"/>
                              <w:sz w:val="28"/>
                              <w:szCs w:val="28"/>
                            </w:rPr>
                          </w:pPr>
                          <w:r w:rsidRPr="008621C7">
                            <w:rPr>
                              <w:rFonts w:ascii="Effra Light" w:hAnsi="Effra Light" w:cs="Effra Light"/>
                              <w:color w:val="18668C"/>
                              <w:sz w:val="28"/>
                              <w:szCs w:val="28"/>
                            </w:rPr>
                            <w:t xml:space="preserve">Resources to help you prepare for </w:t>
                          </w:r>
                          <w:r w:rsidR="00123E1D">
                            <w:rPr>
                              <w:rFonts w:ascii="Effra Light" w:hAnsi="Effra Light" w:cs="Effra Light"/>
                              <w:color w:val="18668C"/>
                              <w:sz w:val="28"/>
                              <w:szCs w:val="28"/>
                            </w:rPr>
                            <w:t>Business</w:t>
                          </w:r>
                          <w:r w:rsidR="00D54462">
                            <w:rPr>
                              <w:rFonts w:ascii="Effra Light" w:hAnsi="Effra Light" w:cs="Effra Light"/>
                              <w:color w:val="18668C"/>
                              <w:sz w:val="28"/>
                              <w:szCs w:val="28"/>
                            </w:rPr>
                            <w:t xml:space="preserve"> Studies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D04D8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23.25pt;margin-top:18.4pt;width:560pt;height:47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" filled="f" stroked="f" strokeweight=".5pt">
              <v:textbox>
                <w:txbxContent>
                  <w:p w14:paraId="74701D76" w14:textId="73E7037C" w:rsidR="00735D9B" w:rsidRPr="008621C7" w:rsidRDefault="00735D9B" w:rsidP="00735D9B">
                    <w:pPr>
                      <w:pStyle w:val="Header"/>
                      <w:spacing w:line="276" w:lineRule="auto"/>
                      <w:rPr>
                        <w:rFonts w:ascii="Effra Light" w:hAnsi="Effra Light" w:cs="Effra Light"/>
                        <w:i/>
                        <w:iCs/>
                        <w:color w:val="176183"/>
                        <w:sz w:val="32"/>
                        <w:szCs w:val="32"/>
                        <w14:textFill>
                          <w14:solidFill>
                            <w14:srgbClr w14:val="176183">
                              <w14:lumMod w14:val="75000"/>
                              <w14:lumOff w14:val="25000"/>
                            </w14:srgbClr>
                          </w14:solidFill>
                        </w14:textFill>
                      </w:rPr>
                    </w:pPr>
                    <w:r w:rsidRPr="008621C7">
                      <w:rPr>
                        <w:rFonts w:ascii="Effra Heavy" w:hAnsi="Effra Heavy" w:cs="Effra Heavy"/>
                        <w:b/>
                        <w:bCs/>
                        <w:color w:val="176183"/>
                        <w:sz w:val="32"/>
                        <w:szCs w:val="32"/>
                      </w:rPr>
                      <w:t>Year 11</w:t>
                    </w:r>
                    <w:r w:rsidR="00D54462">
                      <w:rPr>
                        <w:rFonts w:ascii="Effra Heavy" w:hAnsi="Effra Heavy" w:cs="Effra Heavy"/>
                        <w:b/>
                        <w:bCs/>
                        <w:color w:val="176183"/>
                        <w:sz w:val="32"/>
                        <w:szCs w:val="32"/>
                      </w:rPr>
                      <w:t>-12</w:t>
                    </w:r>
                    <w:r w:rsidRPr="008621C7">
                      <w:rPr>
                        <w:rFonts w:ascii="Effra Heavy" w:hAnsi="Effra Heavy" w:cs="Effra Heavy"/>
                        <w:b/>
                        <w:bCs/>
                        <w:color w:val="176183"/>
                        <w:sz w:val="32"/>
                        <w:szCs w:val="32"/>
                      </w:rPr>
                      <w:t xml:space="preserve"> </w:t>
                    </w:r>
                  </w:p>
                  <w:p w14:paraId="196ED650" w14:textId="3174404A" w:rsidR="00394973" w:rsidRPr="008621C7" w:rsidRDefault="00735D9B" w:rsidP="008621C7">
                    <w:pPr>
                      <w:pStyle w:val="Header"/>
                      <w:spacing w:line="276" w:lineRule="auto"/>
                      <w:rPr>
                        <w:rFonts w:ascii="Effra Heavy" w:hAnsi="Effra Heavy" w:cs="Effra Heavy"/>
                        <w:b/>
                        <w:bCs/>
                        <w:color w:val="18668C"/>
                        <w:sz w:val="28"/>
                        <w:szCs w:val="28"/>
                      </w:rPr>
                    </w:pPr>
                    <w:r w:rsidRPr="008621C7">
                      <w:rPr>
                        <w:rFonts w:ascii="Effra Light" w:hAnsi="Effra Light" w:cs="Effra Light"/>
                        <w:color w:val="18668C"/>
                        <w:sz w:val="28"/>
                        <w:szCs w:val="28"/>
                      </w:rPr>
                      <w:t xml:space="preserve">Resources to help you prepare for </w:t>
                    </w:r>
                    <w:r w:rsidR="00123E1D">
                      <w:rPr>
                        <w:rFonts w:ascii="Effra Light" w:hAnsi="Effra Light" w:cs="Effra Light"/>
                        <w:color w:val="18668C"/>
                        <w:sz w:val="28"/>
                        <w:szCs w:val="28"/>
                      </w:rPr>
                      <w:t>Business</w:t>
                    </w:r>
                    <w:r w:rsidR="00D54462">
                      <w:rPr>
                        <w:rFonts w:ascii="Effra Light" w:hAnsi="Effra Light" w:cs="Effra Light"/>
                        <w:color w:val="18668C"/>
                        <w:sz w:val="28"/>
                        <w:szCs w:val="28"/>
                      </w:rPr>
                      <w:t xml:space="preserve"> Studies</w:t>
                    </w:r>
                  </w:p>
                </w:txbxContent>
              </v:textbox>
            </v:shape>
          </w:pict>
        </mc:Fallback>
      </mc:AlternateContent>
    </w:r>
    <w:r w:rsidR="008621C7" w:rsidRPr="00BB222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504E45" wp14:editId="6EBCC4C1">
              <wp:simplePos x="0" y="0"/>
              <wp:positionH relativeFrom="column">
                <wp:posOffset>-266700</wp:posOffset>
              </wp:positionH>
              <wp:positionV relativeFrom="paragraph">
                <wp:posOffset>947420</wp:posOffset>
              </wp:positionV>
              <wp:extent cx="6489700" cy="0"/>
              <wp:effectExtent l="0" t="0" r="12700" b="127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97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F4FC49" id="Straight Connector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pt,74.6pt" to="490pt,7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" strokecolor="#aeaaaa [2414]" strokeweight="1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341"/>
    <w:rsid w:val="000A6A5E"/>
    <w:rsid w:val="000F7E9F"/>
    <w:rsid w:val="00115F9E"/>
    <w:rsid w:val="00116056"/>
    <w:rsid w:val="00123E1D"/>
    <w:rsid w:val="0021569C"/>
    <w:rsid w:val="0022248B"/>
    <w:rsid w:val="002D67F5"/>
    <w:rsid w:val="002F3ED3"/>
    <w:rsid w:val="003365B4"/>
    <w:rsid w:val="00394973"/>
    <w:rsid w:val="003B49DE"/>
    <w:rsid w:val="00451A67"/>
    <w:rsid w:val="0047676F"/>
    <w:rsid w:val="004A1AC8"/>
    <w:rsid w:val="0059618A"/>
    <w:rsid w:val="005A02DB"/>
    <w:rsid w:val="005F628A"/>
    <w:rsid w:val="006006F7"/>
    <w:rsid w:val="00607242"/>
    <w:rsid w:val="00656E6B"/>
    <w:rsid w:val="006815DE"/>
    <w:rsid w:val="00682F17"/>
    <w:rsid w:val="006C51DF"/>
    <w:rsid w:val="006F1D0D"/>
    <w:rsid w:val="006F4B25"/>
    <w:rsid w:val="00723BAB"/>
    <w:rsid w:val="00735D9B"/>
    <w:rsid w:val="007913B0"/>
    <w:rsid w:val="0079176B"/>
    <w:rsid w:val="00797811"/>
    <w:rsid w:val="007B37D6"/>
    <w:rsid w:val="007E004D"/>
    <w:rsid w:val="008621C7"/>
    <w:rsid w:val="00865ED8"/>
    <w:rsid w:val="00872CFC"/>
    <w:rsid w:val="008A772C"/>
    <w:rsid w:val="008E4246"/>
    <w:rsid w:val="00937B20"/>
    <w:rsid w:val="009A5533"/>
    <w:rsid w:val="009B7639"/>
    <w:rsid w:val="009D42FA"/>
    <w:rsid w:val="009F5B5C"/>
    <w:rsid w:val="00A53ECC"/>
    <w:rsid w:val="00A6311C"/>
    <w:rsid w:val="00A66E4A"/>
    <w:rsid w:val="00AF7B31"/>
    <w:rsid w:val="00B2669A"/>
    <w:rsid w:val="00B54BCA"/>
    <w:rsid w:val="00B97235"/>
    <w:rsid w:val="00BB2225"/>
    <w:rsid w:val="00CC1341"/>
    <w:rsid w:val="00CC1D78"/>
    <w:rsid w:val="00D54462"/>
    <w:rsid w:val="00D615B2"/>
    <w:rsid w:val="00D61E2A"/>
    <w:rsid w:val="00D970D6"/>
    <w:rsid w:val="00DA6878"/>
    <w:rsid w:val="00DB1D01"/>
    <w:rsid w:val="00DF6005"/>
    <w:rsid w:val="00E6382C"/>
    <w:rsid w:val="00E70713"/>
    <w:rsid w:val="00E95104"/>
    <w:rsid w:val="00ED5694"/>
    <w:rsid w:val="00F34E46"/>
    <w:rsid w:val="00F55578"/>
    <w:rsid w:val="00FE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3C7398"/>
  <w15:chartTrackingRefBased/>
  <w15:docId w15:val="{152FB2B6-3AF5-3A4A-B179-647733C2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24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134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C1341"/>
  </w:style>
  <w:style w:type="paragraph" w:styleId="Footer">
    <w:name w:val="footer"/>
    <w:basedOn w:val="Normal"/>
    <w:link w:val="FooterChar"/>
    <w:uiPriority w:val="99"/>
    <w:unhideWhenUsed/>
    <w:rsid w:val="00CC134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C1341"/>
  </w:style>
  <w:style w:type="table" w:styleId="TableGrid">
    <w:name w:val="Table Grid"/>
    <w:basedOn w:val="TableNormal"/>
    <w:uiPriority w:val="39"/>
    <w:rsid w:val="00CC1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3BA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3BAB"/>
    <w:rPr>
      <w:color w:val="954F72" w:themeColor="followedHyperlink"/>
      <w:u w:val="single"/>
    </w:rPr>
  </w:style>
  <w:style w:type="character" w:customStyle="1" w:styleId="u-nowrap-small">
    <w:name w:val="u-nowrap-small"/>
    <w:basedOn w:val="DefaultParagraphFont"/>
    <w:rsid w:val="00116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05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turelearn.com/courses/create-a-social-media-marketing-campaign" TargetMode="External"/><Relationship Id="rId13" Type="http://schemas.openxmlformats.org/officeDocument/2006/relationships/hyperlink" Target="https://www.edx.org/course/the-future-of-work-preparing-for-disruption-2" TargetMode="External"/><Relationship Id="rId18" Type="http://schemas.openxmlformats.org/officeDocument/2006/relationships/hyperlink" Target="https://www.ted.com/talks/gaby_barrios_why_gender_based_marketing_is_bad_for_business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www.ted.com/talks/bill_gross_the_single_biggest_reason_why_start_ups_succeed?referrer=playlist-what_makes_businesses_work" TargetMode="External"/><Relationship Id="rId17" Type="http://schemas.openxmlformats.org/officeDocument/2006/relationships/hyperlink" Target="https://www.bbc.co.uk/programmes/b08pgm4g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www.bbc.co.uk/programmes/b08pgm4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ndependent.co.uk/news/education/education-news/intelligent-machines-replace-teachers-classroom-10-years-ai-robots-sir-anthony-sheldon-wellington-a7939931.html" TargetMode="External"/><Relationship Id="rId19" Type="http://schemas.openxmlformats.org/officeDocument/2006/relationships/hyperlink" Target="https://www.ted.com/talks/dame_stephanie_shirley_why_do_ambitious_women_have_flat_head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30F552-1F1A-491D-B289-BEFD73AB6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PiXL 3</dc:creator>
  <cp:keywords/>
  <dc:description/>
  <cp:lastModifiedBy>Raj Sandhu</cp:lastModifiedBy>
  <cp:revision>6</cp:revision>
  <dcterms:created xsi:type="dcterms:W3CDTF">2020-05-17T14:04:00Z</dcterms:created>
  <dcterms:modified xsi:type="dcterms:W3CDTF">2020-05-19T10:48:00Z</dcterms:modified>
</cp:coreProperties>
</file>